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D642C5" w:rsidP="00D642C5" w:rsidRDefault="00D642C5" w14:paraId="6071BB44" wp14:textId="77777777">
      <w:pPr>
        <w:spacing w:before="100" w:beforeAutospacing="1" w:after="100" w:afterAutospacing="1"/>
        <w:jc w:val="center"/>
        <w:rPr>
          <w:rFonts w:ascii="TimesNewRomanPS" w:hAnsi="TimesNewRomanPS" w:eastAsia="Times New Roman" w:cs="Times New Roman"/>
          <w:b/>
          <w:bCs/>
          <w:sz w:val="40"/>
          <w:szCs w:val="40"/>
          <w:lang w:eastAsia="da-DK"/>
        </w:rPr>
      </w:pPr>
      <w:r w:rsidRPr="00D642C5">
        <w:rPr>
          <w:rFonts w:ascii="TimesNewRomanPS" w:hAnsi="TimesNewRomanPS" w:eastAsia="Times New Roman" w:cs="Times New Roman"/>
          <w:b/>
          <w:bCs/>
          <w:sz w:val="40"/>
          <w:szCs w:val="40"/>
          <w:lang w:eastAsia="da-DK"/>
        </w:rPr>
        <w:t>BBAT 1 artikler m.v.</w:t>
      </w:r>
    </w:p>
    <w:p xmlns:wp14="http://schemas.microsoft.com/office/word/2010/wordml" w:rsidRPr="00D642C5" w:rsidR="00D642C5" w:rsidP="00D642C5" w:rsidRDefault="00D642C5" w14:paraId="6BCE2A3C" wp14:textId="77777777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lang w:eastAsia="da-DK"/>
        </w:rPr>
      </w:pPr>
      <w:r w:rsidRPr="00D642C5">
        <w:rPr>
          <w:rFonts w:ascii="TimesNewRomanPS" w:hAnsi="TimesNewRomanPS" w:eastAsia="Times New Roman" w:cs="Times New Roman"/>
          <w:b/>
          <w:bCs/>
          <w:sz w:val="32"/>
          <w:szCs w:val="32"/>
          <w:lang w:eastAsia="da-DK"/>
        </w:rPr>
        <w:t>Indholdsfortegnelse</w:t>
      </w:r>
    </w:p>
    <w:p xmlns:wp14="http://schemas.microsoft.com/office/word/2010/wordml" w:rsidRPr="00D642C5" w:rsidR="00D642C5" w:rsidP="00D642C5" w:rsidRDefault="00D642C5" w14:paraId="53AD9573" wp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da-DK"/>
        </w:rPr>
      </w:pPr>
      <w:r w:rsidRPr="00D642C5">
        <w:rPr>
          <w:rFonts w:ascii="TimesNewRomanPSMT" w:hAnsi="TimesNewRomanPSMT" w:eastAsia="Times New Roman" w:cs="Times New Roman"/>
          <w:lang w:eastAsia="da-DK"/>
        </w:rPr>
        <w:t>01</w:t>
      </w:r>
      <w:r w:rsidRPr="00D642C5">
        <w:rPr>
          <w:rFonts w:ascii="TimesNewRomanPSMT" w:hAnsi="TimesNewRomanPSMT" w:eastAsia="Times New Roman" w:cs="Times New Roman"/>
          <w:lang w:eastAsia="da-DK"/>
        </w:rPr>
        <w:br/>
      </w:r>
      <w:proofErr w:type="spellStart"/>
      <w:r w:rsidRPr="00D642C5">
        <w:rPr>
          <w:rFonts w:ascii="TimesNewRomanPSMT" w:hAnsi="TimesNewRomanPSMT" w:eastAsia="Times New Roman" w:cs="Times New Roman"/>
          <w:lang w:eastAsia="da-DK"/>
        </w:rPr>
        <w:t>Gyllensten</w:t>
      </w:r>
      <w:proofErr w:type="spellEnd"/>
      <w:r w:rsidRPr="00D642C5">
        <w:rPr>
          <w:rFonts w:ascii="TimesNewRomanPSMT" w:hAnsi="TimesNewRomanPSMT" w:eastAsia="Times New Roman" w:cs="Times New Roman"/>
          <w:lang w:eastAsia="da-DK"/>
        </w:rPr>
        <w:t xml:space="preserve">, </w:t>
      </w:r>
      <w:proofErr w:type="gramStart"/>
      <w:r w:rsidRPr="00D642C5">
        <w:rPr>
          <w:rFonts w:ascii="TimesNewRomanPSMT" w:hAnsi="TimesNewRomanPSMT" w:eastAsia="Times New Roman" w:cs="Times New Roman"/>
          <w:lang w:eastAsia="da-DK"/>
        </w:rPr>
        <w:t>A.L.(</w:t>
      </w:r>
      <w:proofErr w:type="gramEnd"/>
      <w:r w:rsidRPr="00D642C5">
        <w:rPr>
          <w:rFonts w:ascii="TimesNewRomanPSMT" w:hAnsi="TimesNewRomanPSMT" w:eastAsia="Times New Roman" w:cs="Times New Roman"/>
          <w:lang w:eastAsia="da-DK"/>
        </w:rPr>
        <w:t xml:space="preserve">2012): Basal </w:t>
      </w:r>
      <w:proofErr w:type="spellStart"/>
      <w:r w:rsidRPr="00D642C5">
        <w:rPr>
          <w:rFonts w:ascii="TimesNewRomanPSMT" w:hAnsi="TimesNewRomanPSMT" w:eastAsia="Times New Roman" w:cs="Times New Roman"/>
          <w:lang w:eastAsia="da-DK"/>
        </w:rPr>
        <w:t>Kropskännedom</w:t>
      </w:r>
      <w:proofErr w:type="spellEnd"/>
      <w:r w:rsidRPr="00D642C5">
        <w:rPr>
          <w:rFonts w:ascii="TimesNewRomanPSMT" w:hAnsi="TimesNewRomanPSMT" w:eastAsia="Times New Roman" w:cs="Times New Roman"/>
          <w:lang w:eastAsia="da-DK"/>
        </w:rPr>
        <w:t xml:space="preserve">. I: </w:t>
      </w:r>
      <w:proofErr w:type="spellStart"/>
      <w:r w:rsidRPr="00D642C5">
        <w:rPr>
          <w:rFonts w:ascii="TimesNewRomanPSMT" w:hAnsi="TimesNewRomanPSMT" w:eastAsia="Times New Roman" w:cs="Times New Roman"/>
          <w:lang w:eastAsia="da-DK"/>
        </w:rPr>
        <w:t>Biguet</w:t>
      </w:r>
      <w:proofErr w:type="spellEnd"/>
      <w:r w:rsidRPr="00D642C5">
        <w:rPr>
          <w:rFonts w:ascii="TimesNewRomanPSMT" w:hAnsi="TimesNewRomanPSMT" w:eastAsia="Times New Roman" w:cs="Times New Roman"/>
          <w:lang w:eastAsia="da-DK"/>
        </w:rPr>
        <w:t xml:space="preserve">, </w:t>
      </w:r>
      <w:proofErr w:type="gramStart"/>
      <w:r w:rsidRPr="00D642C5">
        <w:rPr>
          <w:rFonts w:ascii="TimesNewRomanPSMT" w:hAnsi="TimesNewRomanPSMT" w:eastAsia="Times New Roman" w:cs="Times New Roman"/>
          <w:lang w:eastAsia="da-DK"/>
        </w:rPr>
        <w:t>G.;</w:t>
      </w:r>
      <w:proofErr w:type="spellStart"/>
      <w:r w:rsidRPr="00D642C5">
        <w:rPr>
          <w:rFonts w:ascii="TimesNewRomanPSMT" w:hAnsi="TimesNewRomanPSMT" w:eastAsia="Times New Roman" w:cs="Times New Roman"/>
          <w:lang w:eastAsia="da-DK"/>
        </w:rPr>
        <w:t>Keskinen</w:t>
      </w:r>
      <w:proofErr w:type="gramEnd"/>
      <w:r w:rsidRPr="00D642C5">
        <w:rPr>
          <w:rFonts w:ascii="TimesNewRomanPSMT" w:hAnsi="TimesNewRomanPSMT" w:eastAsia="Times New Roman" w:cs="Times New Roman"/>
          <w:lang w:eastAsia="da-DK"/>
        </w:rPr>
        <w:t>-Rosenqvist,R</w:t>
      </w:r>
      <w:proofErr w:type="spellEnd"/>
      <w:r w:rsidRPr="00D642C5">
        <w:rPr>
          <w:rFonts w:ascii="TimesNewRomanPSMT" w:hAnsi="TimesNewRomanPSMT" w:eastAsia="Times New Roman" w:cs="Times New Roman"/>
          <w:lang w:eastAsia="da-DK"/>
        </w:rPr>
        <w:t xml:space="preserve">.&amp; </w:t>
      </w:r>
      <w:proofErr w:type="spellStart"/>
      <w:r w:rsidRPr="00D642C5">
        <w:rPr>
          <w:rFonts w:ascii="TimesNewRomanPSMT" w:hAnsi="TimesNewRomanPSMT" w:eastAsia="Times New Roman" w:cs="Times New Roman"/>
          <w:lang w:eastAsia="da-DK"/>
        </w:rPr>
        <w:t>Berg,A.L</w:t>
      </w:r>
      <w:proofErr w:type="spellEnd"/>
      <w:r w:rsidRPr="00D642C5">
        <w:rPr>
          <w:rFonts w:ascii="TimesNewRomanPSMT" w:hAnsi="TimesNewRomanPSMT" w:eastAsia="Times New Roman" w:cs="Times New Roman"/>
          <w:lang w:eastAsia="da-DK"/>
        </w:rPr>
        <w:t xml:space="preserve">.(Red). </w:t>
      </w:r>
      <w:proofErr w:type="spellStart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>Att</w:t>
      </w:r>
      <w:proofErr w:type="spellEnd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 xml:space="preserve"> </w:t>
      </w:r>
      <w:proofErr w:type="spellStart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>första</w:t>
      </w:r>
      <w:proofErr w:type="spellEnd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 xml:space="preserve">̊ Kroppens budskap – </w:t>
      </w:r>
      <w:proofErr w:type="spellStart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>sjukgymnastiska</w:t>
      </w:r>
      <w:proofErr w:type="spellEnd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 xml:space="preserve"> perspektiv. </w:t>
      </w:r>
      <w:proofErr w:type="spellStart"/>
      <w:r w:rsidRPr="00D642C5">
        <w:rPr>
          <w:rFonts w:ascii="TimesNewRomanPSMT" w:hAnsi="TimesNewRomanPSMT" w:eastAsia="Times New Roman" w:cs="Times New Roman"/>
          <w:lang w:eastAsia="da-DK"/>
        </w:rPr>
        <w:t>Studentlitteratur</w:t>
      </w:r>
      <w:proofErr w:type="spellEnd"/>
      <w:r w:rsidRPr="00D642C5">
        <w:rPr>
          <w:rFonts w:ascii="TimesNewRomanPSMT" w:hAnsi="TimesNewRomanPSMT" w:eastAsia="Times New Roman" w:cs="Times New Roman"/>
          <w:lang w:eastAsia="da-DK"/>
        </w:rPr>
        <w:t xml:space="preserve">. Danmark </w:t>
      </w:r>
    </w:p>
    <w:p xmlns:wp14="http://schemas.microsoft.com/office/word/2010/wordml" w:rsidRPr="00D642C5" w:rsidR="00D642C5" w:rsidP="793CFC10" w:rsidRDefault="00D642C5" w14:paraId="1CCF5326" wp14:textId="0991E7AC">
      <w:pPr>
        <w:pStyle w:val="Normal"/>
        <w:spacing w:before="100" w:beforeAutospacing="on" w:after="100" w:afterAutospacing="on"/>
        <w:rPr>
          <w:rFonts w:ascii="Times New Roman" w:hAnsi="Times New Roman" w:eastAsia="Times New Roman" w:cs="Times New Roman"/>
          <w:lang w:val="en-US" w:eastAsia="da-DK"/>
        </w:rPr>
      </w:pPr>
      <w:r w:rsidRPr="793CFC10" w:rsidR="793CFC10">
        <w:rPr>
          <w:rFonts w:ascii="TimesNewRomanPSMT" w:hAnsi="TimesNewRomanPSMT" w:eastAsia="Times New Roman" w:cs="Times New Roman"/>
          <w:lang w:eastAsia="da-DK"/>
        </w:rPr>
        <w:t>02</w:t>
      </w:r>
      <w:r>
        <w:br/>
      </w:r>
      <w:proofErr w:type="spellStart"/>
      <w:r w:rsidRPr="793CFC10" w:rsidR="793CFC10">
        <w:rPr>
          <w:rFonts w:ascii="TimesNewRomanPSMT" w:hAnsi="TimesNewRomanPSMT" w:eastAsia="Times New Roman" w:cs="Times New Roman"/>
          <w:lang w:eastAsia="da-DK"/>
        </w:rPr>
        <w:t>Skjærven</w:t>
      </w:r>
      <w:proofErr w:type="spellEnd"/>
      <w:r w:rsidRPr="793CFC10" w:rsidR="793CFC10">
        <w:rPr>
          <w:rFonts w:ascii="TimesNewRomanPSMT" w:hAnsi="TimesNewRomanPSMT" w:eastAsia="Times New Roman" w:cs="Times New Roman"/>
          <w:lang w:eastAsia="da-DK"/>
        </w:rPr>
        <w:t>, Liv H. Et al (2010):</w:t>
      </w:r>
      <w:r w:rsidRPr="793CFC10" w:rsidR="793CFC10">
        <w:rPr>
          <w:rFonts w:ascii="TimesNewRomanPSMT" w:hAnsi="TimesNewRomanPSMT" w:eastAsia="Times New Roman" w:cs="Times New Roman"/>
          <w:i w:val="1"/>
          <w:iCs w:val="1"/>
          <w:lang w:eastAsia="da-DK"/>
        </w:rPr>
        <w:t xml:space="preserve"> 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 xml:space="preserve">”How Can </w:t>
      </w:r>
      <w:proofErr w:type="spellStart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>Movement</w:t>
      </w:r>
      <w:proofErr w:type="spellEnd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 xml:space="preserve"> </w:t>
      </w:r>
      <w:proofErr w:type="spellStart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>Quality</w:t>
      </w:r>
      <w:proofErr w:type="spellEnd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 xml:space="preserve"> Be </w:t>
      </w:r>
      <w:proofErr w:type="spellStart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>Promoted</w:t>
      </w:r>
      <w:proofErr w:type="spellEnd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 xml:space="preserve"> in </w:t>
      </w:r>
      <w:proofErr w:type="spellStart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>Clinical</w:t>
      </w:r>
      <w:proofErr w:type="spellEnd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 xml:space="preserve"> Practice?” 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A Phenomenological Study of Physical Therapist Experts. </w:t>
      </w:r>
      <w:r w:rsidRPr="793CFC10" w:rsidR="793CFC10">
        <w:rPr>
          <w:rFonts w:ascii="TimesNewRomanPS" w:hAnsi="TimesNewRomanPS" w:eastAsia="Times New Roman" w:cs="Times New Roman"/>
          <w:i w:val="0"/>
          <w:iCs w:val="0"/>
          <w:lang w:val="en-US" w:eastAsia="da-DK"/>
        </w:rPr>
        <w:t>I: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 </w:t>
      </w:r>
      <w:r w:rsidRPr="793CFC10" w:rsidR="793CFC10">
        <w:rPr>
          <w:rFonts w:ascii="TimesNewRomanPSMT" w:hAnsi="TimesNewRomanPSMT" w:eastAsia="Times New Roman" w:cs="Times New Roman"/>
          <w:i w:val="1"/>
          <w:iCs w:val="1"/>
          <w:lang w:val="en-US" w:eastAsia="da-DK"/>
        </w:rPr>
        <w:t>Physical Therapy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, Volume 90, Number 10, p. 1479 – 1492 </w:t>
      </w:r>
    </w:p>
    <w:p xmlns:wp14="http://schemas.microsoft.com/office/word/2010/wordml" w:rsidRPr="00D642C5" w:rsidR="00D642C5" w:rsidP="793CFC10" w:rsidRDefault="00D642C5" w14:paraId="2AAA7BFF" wp14:textId="77777777">
      <w:pPr>
        <w:spacing w:before="100" w:beforeAutospacing="on" w:after="100" w:afterAutospacing="on"/>
        <w:rPr>
          <w:rFonts w:ascii="Times New Roman" w:hAnsi="Times New Roman" w:eastAsia="Times New Roman" w:cs="Times New Roman"/>
          <w:lang w:val="en-US" w:eastAsia="da-DK"/>
        </w:rPr>
      </w:pP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03</w:t>
      </w:r>
      <w:r>
        <w:br/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Gunvor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 Gard, 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Lene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 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Nyboe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 &amp; Amanda </w:t>
      </w:r>
      <w:proofErr w:type="spellStart"/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Lundvik</w:t>
      </w:r>
      <w:proofErr w:type="spellEnd"/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 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Gyllensten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 (2019): </w:t>
      </w:r>
      <w:r w:rsidRPr="793CFC10" w:rsidR="793CFC10">
        <w:rPr>
          <w:rFonts w:ascii="TimesNewRomanPS" w:hAnsi="TimesNewRomanPS" w:eastAsia="Times New Roman" w:cs="Times New Roman"/>
          <w:i w:val="0"/>
          <w:iCs w:val="0"/>
          <w:lang w:val="en-US" w:eastAsia="da-DK"/>
        </w:rPr>
        <w:t xml:space="preserve">Clinical reasoning and clinical use of basic body awareness therapy in physiotherapy – a qualitative </w:t>
      </w:r>
      <w:proofErr w:type="gramStart"/>
      <w:r w:rsidRPr="793CFC10" w:rsidR="793CFC10">
        <w:rPr>
          <w:rFonts w:ascii="TimesNewRomanPS" w:hAnsi="TimesNewRomanPS" w:eastAsia="Times New Roman" w:cs="Times New Roman"/>
          <w:i w:val="0"/>
          <w:iCs w:val="0"/>
          <w:lang w:val="en-US" w:eastAsia="da-DK"/>
        </w:rPr>
        <w:t>study?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>,</w:t>
      </w:r>
      <w:proofErr w:type="gramEnd"/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 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European Journal of Physiotherapy, DOI: 10.1080/21679169.2018.1549592 </w:t>
      </w:r>
    </w:p>
    <w:p xmlns:wp14="http://schemas.microsoft.com/office/word/2010/wordml" w:rsidRPr="00D642C5" w:rsidR="00D642C5" w:rsidP="00D642C5" w:rsidRDefault="00D642C5" w14:paraId="09DE3224" wp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da-DK"/>
        </w:rPr>
      </w:pPr>
      <w:r w:rsidRPr="00D642C5">
        <w:rPr>
          <w:rFonts w:ascii="TimesNewRomanPSMT" w:hAnsi="TimesNewRomanPSMT" w:eastAsia="Times New Roman" w:cs="Times New Roman"/>
          <w:lang w:eastAsia="da-DK"/>
        </w:rPr>
        <w:t>04</w:t>
      </w:r>
      <w:r w:rsidRPr="00D642C5">
        <w:rPr>
          <w:rFonts w:ascii="TimesNewRomanPSMT" w:hAnsi="TimesNewRomanPSMT" w:eastAsia="Times New Roman" w:cs="Times New Roman"/>
          <w:lang w:eastAsia="da-DK"/>
        </w:rPr>
        <w:br/>
      </w:r>
      <w:r w:rsidRPr="00D642C5">
        <w:rPr>
          <w:rFonts w:ascii="TimesNewRomanPSMT" w:hAnsi="TimesNewRomanPSMT" w:eastAsia="Times New Roman" w:cs="Times New Roman"/>
          <w:lang w:eastAsia="da-DK"/>
        </w:rPr>
        <w:t>Katballe, L, Grosen A (2014): ”</w:t>
      </w:r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 xml:space="preserve">Psykiatrisk fysioterapi med afsæt i </w:t>
      </w:r>
      <w:proofErr w:type="spellStart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>mentaliseringsbaseret</w:t>
      </w:r>
      <w:proofErr w:type="spellEnd"/>
      <w:r w:rsidRPr="00D642C5">
        <w:rPr>
          <w:rFonts w:ascii="TimesNewRomanPS" w:hAnsi="TimesNewRomanPS" w:eastAsia="Times New Roman" w:cs="Times New Roman"/>
          <w:i/>
          <w:iCs/>
          <w:lang w:eastAsia="da-DK"/>
        </w:rPr>
        <w:t xml:space="preserve"> terapi” </w:t>
      </w:r>
      <w:r w:rsidRPr="00D642C5">
        <w:rPr>
          <w:rFonts w:ascii="TimesNewRomanPSMT" w:hAnsi="TimesNewRomanPSMT" w:eastAsia="Times New Roman" w:cs="Times New Roman"/>
          <w:lang w:eastAsia="da-DK"/>
        </w:rPr>
        <w:t xml:space="preserve">Fysioterapeuten nr. 2. </w:t>
      </w:r>
    </w:p>
    <w:p xmlns:wp14="http://schemas.microsoft.com/office/word/2010/wordml" w:rsidR="00D642C5" w:rsidP="00D642C5" w:rsidRDefault="00D642C5" w14:paraId="7368DC3D" wp14:textId="77777777">
      <w:pPr>
        <w:rPr>
          <w:rFonts w:ascii="TimesNewRomanPSMT" w:hAnsi="TimesNewRomanPSMT" w:eastAsia="Times New Roman" w:cs="Times New Roman"/>
          <w:color w:val="212121"/>
          <w:lang w:eastAsia="da-DK"/>
        </w:rPr>
      </w:pPr>
      <w:r w:rsidRPr="00D642C5">
        <w:rPr>
          <w:rFonts w:ascii="TimesNewRomanPSMT" w:hAnsi="TimesNewRomanPSMT" w:eastAsia="Times New Roman" w:cs="Times New Roman"/>
          <w:color w:val="212121"/>
          <w:lang w:eastAsia="da-DK"/>
        </w:rPr>
        <w:t xml:space="preserve">05 </w:t>
      </w:r>
    </w:p>
    <w:p xmlns:wp14="http://schemas.microsoft.com/office/word/2010/wordml" w:rsidRPr="00D642C5" w:rsidR="00D642C5" w:rsidP="00D642C5" w:rsidRDefault="00D642C5" w14:paraId="1F8ED2FA" wp14:textId="77777777">
      <w:pPr>
        <w:rPr>
          <w:rFonts w:ascii="TimesNewRomanPSMT" w:hAnsi="TimesNewRomanPSMT" w:eastAsia="Times New Roman" w:cs="Times New Roman"/>
          <w:color w:val="212121"/>
          <w:lang w:eastAsia="da-DK"/>
        </w:rPr>
      </w:pPr>
      <w:r w:rsidRPr="793CFC10" w:rsidR="793CFC10">
        <w:rPr>
          <w:rFonts w:ascii="TimesNewRomanPSMT" w:hAnsi="TimesNewRomanPSMT" w:eastAsia="Times New Roman" w:cs="Times New Roman"/>
          <w:color w:val="212121"/>
          <w:lang w:eastAsia="da-DK"/>
        </w:rPr>
        <w:t xml:space="preserve">Lisby, Hanne (2017) Bevægelse og menneskesyn. I: </w:t>
      </w:r>
      <w:proofErr w:type="spellStart"/>
      <w:r w:rsidRPr="793CFC10" w:rsidR="793CFC10">
        <w:rPr>
          <w:rFonts w:ascii="TimesNewRomanPSMT" w:hAnsi="TimesNewRomanPSMT" w:eastAsia="Times New Roman" w:cs="Times New Roman"/>
          <w:color w:val="212121"/>
          <w:lang w:eastAsia="da-DK"/>
        </w:rPr>
        <w:t>Kissow</w:t>
      </w:r>
      <w:proofErr w:type="spellEnd"/>
      <w:r w:rsidRPr="793CFC10" w:rsidR="793CFC10">
        <w:rPr>
          <w:rFonts w:ascii="TimesNewRomanPSMT" w:hAnsi="TimesNewRomanPSMT" w:eastAsia="Times New Roman" w:cs="Times New Roman"/>
          <w:color w:val="212121"/>
          <w:lang w:eastAsia="da-DK"/>
        </w:rPr>
        <w:t xml:space="preserve">, AM. (red) </w:t>
      </w:r>
      <w:r w:rsidRPr="793CFC10" w:rsidR="793CFC10">
        <w:rPr>
          <w:rFonts w:ascii="TimesNewRomanPSMT" w:hAnsi="TimesNewRomanPSMT" w:eastAsia="Times New Roman" w:cs="Times New Roman"/>
          <w:i w:val="1"/>
          <w:iCs w:val="1"/>
          <w:color w:val="212121"/>
          <w:lang w:eastAsia="da-DK"/>
        </w:rPr>
        <w:t>Bevægelse–en Grundbo</w:t>
      </w:r>
      <w:r w:rsidRPr="793CFC10" w:rsidR="793CFC10">
        <w:rPr>
          <w:rFonts w:ascii="TimesNewRomanPSMT" w:hAnsi="TimesNewRomanPSMT" w:eastAsia="Times New Roman" w:cs="Times New Roman"/>
          <w:i w:val="1"/>
          <w:iCs w:val="1"/>
          <w:color w:val="212121"/>
          <w:lang w:eastAsia="da-DK"/>
        </w:rPr>
        <w:t>g.</w:t>
      </w:r>
      <w:r w:rsidRPr="793CFC10" w:rsidR="793CFC10">
        <w:rPr>
          <w:rFonts w:ascii="TimesNewRomanPSMT" w:hAnsi="TimesNewRomanPSMT" w:eastAsia="Times New Roman" w:cs="Times New Roman"/>
          <w:color w:val="212121"/>
          <w:lang w:eastAsia="da-DK"/>
        </w:rPr>
        <w:t xml:space="preserve"> </w:t>
      </w:r>
      <w:proofErr w:type="spellStart"/>
      <w:r w:rsidRPr="793CFC10" w:rsidR="793CFC10">
        <w:rPr>
          <w:rFonts w:ascii="TimesNewRomanPSMT" w:hAnsi="TimesNewRomanPSMT" w:eastAsia="Times New Roman" w:cs="Times New Roman"/>
          <w:color w:val="212121"/>
          <w:lang w:eastAsia="da-DK"/>
        </w:rPr>
        <w:t>Fysio</w:t>
      </w:r>
      <w:proofErr w:type="spellEnd"/>
      <w:r w:rsidRPr="793CFC10" w:rsidR="793CFC10">
        <w:rPr>
          <w:rFonts w:ascii="TimesNewRomanPSMT" w:hAnsi="TimesNewRomanPSMT" w:eastAsia="Times New Roman" w:cs="Times New Roman"/>
          <w:color w:val="212121"/>
          <w:lang w:eastAsia="da-DK"/>
        </w:rPr>
        <w:t>/Munksgaard Danmark.</w:t>
      </w:r>
    </w:p>
    <w:p xmlns:wp14="http://schemas.microsoft.com/office/word/2010/wordml" w:rsidRPr="00D642C5" w:rsidR="00D642C5" w:rsidP="00D642C5" w:rsidRDefault="00D642C5" w14:paraId="16D43E26" wp14:textId="77777777">
      <w:pPr>
        <w:rPr>
          <w:rFonts w:ascii="Times New Roman" w:hAnsi="Times New Roman" w:eastAsia="Times New Roman" w:cs="Times New Roman"/>
          <w:lang w:eastAsia="da-DK"/>
        </w:rPr>
      </w:pPr>
      <w:r w:rsidRPr="00D642C5">
        <w:rPr>
          <w:rFonts w:ascii="Times New Roman" w:hAnsi="Times New Roman" w:eastAsia="Times New Roman" w:cs="Times New Roman"/>
          <w:lang w:eastAsia="da-DK"/>
        </w:rPr>
        <w:fldChar w:fldCharType="begin"/>
      </w:r>
      <w:r w:rsidRPr="00D642C5">
        <w:rPr>
          <w:rFonts w:ascii="Times New Roman" w:hAnsi="Times New Roman" w:eastAsia="Times New Roman" w:cs="Times New Roman"/>
          <w:lang w:eastAsia="da-DK"/>
        </w:rPr>
        <w:instrText xml:space="preserve"> INCLUDEPICTURE "/var/folders/66/ll3nb30d5f5f8_2_63s_4d140000gn/T/com.microsoft.Word/WebArchiveCopyPasteTempFiles/page1image35728832" \* MERGEFORMATINET </w:instrText>
      </w:r>
      <w:r w:rsidRPr="00D642C5">
        <w:rPr>
          <w:rFonts w:ascii="Times New Roman" w:hAnsi="Times New Roman" w:eastAsia="Times New Roman" w:cs="Times New Roman"/>
          <w:lang w:eastAsia="da-DK"/>
        </w:rPr>
        <w:fldChar w:fldCharType="separate"/>
      </w:r>
      <w:r w:rsidRPr="00D642C5">
        <w:rPr>
          <w:rFonts w:ascii="Times New Roman" w:hAnsi="Times New Roman" w:eastAsia="Times New Roman" w:cs="Times New Roman"/>
          <w:noProof/>
          <w:lang w:eastAsia="da-DK"/>
        </w:rPr>
        <w:drawing>
          <wp:inline xmlns:wp14="http://schemas.microsoft.com/office/word/2010/wordprocessingDrawing" distT="0" distB="0" distL="0" distR="0" wp14:anchorId="6968D41A" wp14:editId="7777777">
            <wp:extent cx="1739900" cy="163830"/>
            <wp:effectExtent l="0" t="0" r="0" b="0"/>
            <wp:docPr id="7" name="Billede 7" descr="page1image3572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1image35728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2C5">
        <w:rPr>
          <w:rFonts w:ascii="Times New Roman" w:hAnsi="Times New Roman" w:eastAsia="Times New Roman" w:cs="Times New Roman"/>
          <w:lang w:eastAsia="da-DK"/>
        </w:rPr>
        <w:fldChar w:fldCharType="end"/>
      </w:r>
    </w:p>
    <w:p xmlns:wp14="http://schemas.microsoft.com/office/word/2010/wordml" w:rsidRPr="00D642C5" w:rsidR="00D642C5" w:rsidP="00D642C5" w:rsidRDefault="00D642C5" w14:paraId="1A719504" wp14:textId="77777777">
      <w:pPr>
        <w:rPr>
          <w:rFonts w:ascii="Times New Roman" w:hAnsi="Times New Roman" w:eastAsia="Times New Roman" w:cs="Times New Roman"/>
          <w:lang w:eastAsia="da-DK"/>
        </w:rPr>
      </w:pPr>
      <w:r w:rsidRPr="793CFC10" w:rsidR="793CFC10">
        <w:rPr>
          <w:rFonts w:ascii="TimesNewRomanPSMT" w:hAnsi="TimesNewRomanPSMT" w:eastAsia="Times New Roman" w:cs="Times New Roman"/>
          <w:lang w:eastAsia="da-DK"/>
        </w:rPr>
        <w:t>06</w:t>
      </w:r>
      <w:r>
        <w:br/>
      </w:r>
      <w:r w:rsidRPr="793CFC10" w:rsidR="793CFC10">
        <w:rPr>
          <w:rFonts w:ascii="TimesNewRomanPSMT" w:hAnsi="TimesNewRomanPSMT" w:eastAsia="Times New Roman" w:cs="Times New Roman"/>
          <w:lang w:eastAsia="da-DK"/>
        </w:rPr>
        <w:t xml:space="preserve">Hof, Hans (1985) </w:t>
      </w:r>
      <w:proofErr w:type="spellStart"/>
      <w:r w:rsidRPr="793CFC10" w:rsidR="793CFC10">
        <w:rPr>
          <w:rFonts w:ascii="TimesNewRomanPSMT" w:hAnsi="TimesNewRomanPSMT" w:eastAsia="Times New Roman" w:cs="Times New Roman"/>
          <w:i w:val="1"/>
          <w:iCs w:val="1"/>
          <w:lang w:eastAsia="da-DK"/>
        </w:rPr>
        <w:t>Bli</w:t>
      </w:r>
      <w:proofErr w:type="spellEnd"/>
      <w:r w:rsidRPr="793CFC10" w:rsidR="793CFC10">
        <w:rPr>
          <w:rFonts w:ascii="TimesNewRomanPSMT" w:hAnsi="TimesNewRomanPSMT" w:eastAsia="Times New Roman" w:cs="Times New Roman"/>
          <w:i w:val="1"/>
          <w:iCs w:val="1"/>
          <w:lang w:eastAsia="da-DK"/>
        </w:rPr>
        <w:t xml:space="preserve"> </w:t>
      </w:r>
      <w:proofErr w:type="spellStart"/>
      <w:r w:rsidRPr="793CFC10" w:rsidR="793CFC10">
        <w:rPr>
          <w:rFonts w:ascii="TimesNewRomanPSMT" w:hAnsi="TimesNewRomanPSMT" w:eastAsia="Times New Roman" w:cs="Times New Roman"/>
          <w:i w:val="1"/>
          <w:iCs w:val="1"/>
          <w:lang w:eastAsia="da-DK"/>
        </w:rPr>
        <w:t>mer</w:t>
      </w:r>
      <w:proofErr w:type="spellEnd"/>
      <w:r w:rsidRPr="793CFC10" w:rsidR="793CFC10">
        <w:rPr>
          <w:rFonts w:ascii="TimesNewRomanPSMT" w:hAnsi="TimesNewRomanPSMT" w:eastAsia="Times New Roman" w:cs="Times New Roman"/>
          <w:i w:val="1"/>
          <w:iCs w:val="1"/>
          <w:lang w:eastAsia="da-DK"/>
        </w:rPr>
        <w:t xml:space="preserve"> </w:t>
      </w:r>
      <w:proofErr w:type="spellStart"/>
      <w:r w:rsidRPr="793CFC10" w:rsidR="793CFC10">
        <w:rPr>
          <w:rFonts w:ascii="TimesNewRomanPSMT" w:hAnsi="TimesNewRomanPSMT" w:eastAsia="Times New Roman" w:cs="Times New Roman"/>
          <w:i w:val="1"/>
          <w:iCs w:val="1"/>
          <w:lang w:eastAsia="da-DK"/>
        </w:rPr>
        <w:t>Människa</w:t>
      </w:r>
      <w:proofErr w:type="spellEnd"/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 xml:space="preserve">, 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eastAsia="da-DK"/>
        </w:rPr>
        <w:t xml:space="preserve">”Meditation enligt zen-metoden”, </w:t>
      </w:r>
      <w:r w:rsidRPr="793CFC10" w:rsidR="793CFC10">
        <w:rPr>
          <w:rFonts w:ascii="TimesNewRomanPSMT" w:hAnsi="TimesNewRomanPSMT" w:eastAsia="Times New Roman" w:cs="Times New Roman"/>
          <w:lang w:eastAsia="da-DK"/>
        </w:rPr>
        <w:t xml:space="preserve">Benedictum, Sverige 2000, p. 24-47 </w:t>
      </w:r>
    </w:p>
    <w:p xmlns:wp14="http://schemas.microsoft.com/office/word/2010/wordml" w:rsidRPr="00D642C5" w:rsidR="00D642C5" w:rsidP="793CFC10" w:rsidRDefault="00D642C5" w14:paraId="24EF0113" wp14:textId="77777777">
      <w:pPr>
        <w:spacing w:before="100" w:beforeAutospacing="on" w:after="100" w:afterAutospacing="on"/>
        <w:rPr>
          <w:rFonts w:ascii="Times New Roman" w:hAnsi="Times New Roman" w:eastAsia="Times New Roman" w:cs="Times New Roman"/>
          <w:lang w:val="en-US" w:eastAsia="da-DK"/>
        </w:rPr>
      </w:pP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07</w:t>
      </w:r>
      <w:r>
        <w:br/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Wolf, Steven L. Et al (1996)</w:t>
      </w:r>
      <w:proofErr w:type="gramStart"/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: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>”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Selected</w:t>
      </w:r>
      <w:proofErr w:type="gramEnd"/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 As the best Paper in the 1990s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: </w:t>
      </w:r>
      <w:r w:rsidRPr="793CFC10" w:rsidR="793CFC10">
        <w:rPr>
          <w:rFonts w:ascii="TimesNewRomanPS" w:hAnsi="TimesNewRomanPS" w:eastAsia="Times New Roman" w:cs="Times New Roman"/>
          <w:i w:val="0"/>
          <w:iCs w:val="0"/>
          <w:lang w:val="en-US" w:eastAsia="da-DK"/>
        </w:rPr>
        <w:t>Reducing Frailty and Falls in Older Persons: An Investigation of Tai Chi and Computerized Balance Training,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 </w:t>
      </w:r>
      <w:r w:rsidRPr="793CFC10" w:rsidR="793CFC10">
        <w:rPr>
          <w:rFonts w:ascii="TimesNewRomanPSMT" w:hAnsi="TimesNewRomanPSMT" w:eastAsia="Times New Roman" w:cs="Times New Roman"/>
          <w:i w:val="1"/>
          <w:iCs w:val="1"/>
          <w:lang w:val="en-US" w:eastAsia="da-DK"/>
        </w:rPr>
        <w:t>Jags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 51:1794- 1803, 2003. By the American Geriatrics Society </w:t>
      </w:r>
    </w:p>
    <w:p xmlns:wp14="http://schemas.microsoft.com/office/word/2010/wordml" w:rsidRPr="00D642C5" w:rsidR="00D642C5" w:rsidP="00D642C5" w:rsidRDefault="00D642C5" w14:paraId="31E7AD62" wp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val="en-US" w:eastAsia="da-DK"/>
        </w:rPr>
      </w:pPr>
      <w:r w:rsidRPr="00D642C5">
        <w:rPr>
          <w:rFonts w:ascii="TimesNewRomanPSMT" w:hAnsi="TimesNewRomanPSMT" w:eastAsia="Times New Roman" w:cs="Times New Roman"/>
          <w:lang w:val="en-US" w:eastAsia="da-DK"/>
        </w:rPr>
        <w:t>08</w:t>
      </w:r>
      <w:r w:rsidRPr="00D642C5">
        <w:rPr>
          <w:rFonts w:ascii="TimesNewRomanPSMT" w:hAnsi="TimesNewRomanPSMT" w:eastAsia="Times New Roman" w:cs="Times New Roman"/>
          <w:lang w:val="en-US" w:eastAsia="da-DK"/>
        </w:rPr>
        <w:br/>
      </w:r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Cooper, D (1990): </w:t>
      </w:r>
      <w:r w:rsidRPr="00D642C5">
        <w:rPr>
          <w:rFonts w:ascii="TimesNewRomanPS" w:hAnsi="TimesNewRomanPS" w:eastAsia="Times New Roman" w:cs="Times New Roman"/>
          <w:i/>
          <w:iCs/>
          <w:lang w:val="en-US" w:eastAsia="da-DK"/>
        </w:rPr>
        <w:t>"Beginning With the Body"</w:t>
      </w:r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, Discovering the self through drama and Movement, </w:t>
      </w:r>
      <w:proofErr w:type="spellStart"/>
      <w:proofErr w:type="gramStart"/>
      <w:r w:rsidRPr="00D642C5">
        <w:rPr>
          <w:rFonts w:ascii="TimesNewRomanPSMT" w:hAnsi="TimesNewRomanPSMT" w:eastAsia="Times New Roman" w:cs="Times New Roman"/>
          <w:lang w:val="en-US" w:eastAsia="da-DK"/>
        </w:rPr>
        <w:t>J.Kingsley</w:t>
      </w:r>
      <w:proofErr w:type="spellEnd"/>
      <w:proofErr w:type="gramEnd"/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 </w:t>
      </w:r>
      <w:proofErr w:type="spellStart"/>
      <w:r w:rsidRPr="00D642C5">
        <w:rPr>
          <w:rFonts w:ascii="TimesNewRomanPSMT" w:hAnsi="TimesNewRomanPSMT" w:eastAsia="Times New Roman" w:cs="Times New Roman"/>
          <w:lang w:val="en-US" w:eastAsia="da-DK"/>
        </w:rPr>
        <w:t>Pub.Ltd</w:t>
      </w:r>
      <w:proofErr w:type="spellEnd"/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., London </w:t>
      </w:r>
    </w:p>
    <w:p xmlns:wp14="http://schemas.microsoft.com/office/word/2010/wordml" w:rsidRPr="00D642C5" w:rsidR="00D642C5" w:rsidP="00D642C5" w:rsidRDefault="00D642C5" w14:paraId="0A33F25C" wp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val="en-US" w:eastAsia="da-DK"/>
        </w:rPr>
      </w:pPr>
      <w:r w:rsidRPr="00D642C5">
        <w:rPr>
          <w:rFonts w:ascii="TimesNewRomanPSMT" w:hAnsi="TimesNewRomanPSMT" w:eastAsia="Times New Roman" w:cs="Times New Roman"/>
          <w:lang w:val="en-US" w:eastAsia="da-DK"/>
        </w:rPr>
        <w:t>09</w:t>
      </w:r>
      <w:r w:rsidRPr="00D642C5">
        <w:rPr>
          <w:rFonts w:ascii="TimesNewRomanPSMT" w:hAnsi="TimesNewRomanPSMT" w:eastAsia="Times New Roman" w:cs="Times New Roman"/>
          <w:lang w:val="en-US" w:eastAsia="da-DK"/>
        </w:rPr>
        <w:br/>
      </w:r>
      <w:proofErr w:type="spellStart"/>
      <w:r w:rsidRPr="00D642C5">
        <w:rPr>
          <w:rFonts w:ascii="TimesNewRomanPSMT" w:hAnsi="TimesNewRomanPSMT" w:eastAsia="Times New Roman" w:cs="Times New Roman"/>
          <w:lang w:val="en-US" w:eastAsia="da-DK"/>
        </w:rPr>
        <w:t>Assagioli</w:t>
      </w:r>
      <w:proofErr w:type="spellEnd"/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, Roberto (1965): </w:t>
      </w:r>
      <w:r w:rsidRPr="00D642C5">
        <w:rPr>
          <w:rFonts w:ascii="TimesNewRomanPS" w:hAnsi="TimesNewRomanPS" w:eastAsia="Times New Roman" w:cs="Times New Roman"/>
          <w:i/>
          <w:iCs/>
          <w:lang w:val="en-US" w:eastAsia="da-DK"/>
        </w:rPr>
        <w:t>“Psychosynthesis”</w:t>
      </w:r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, A Manual of </w:t>
      </w:r>
      <w:proofErr w:type="spellStart"/>
      <w:r w:rsidRPr="00D642C5">
        <w:rPr>
          <w:rFonts w:ascii="TimesNewRomanPSMT" w:hAnsi="TimesNewRomanPSMT" w:eastAsia="Times New Roman" w:cs="Times New Roman"/>
          <w:lang w:val="en-US" w:eastAsia="da-DK"/>
        </w:rPr>
        <w:t>Principales</w:t>
      </w:r>
      <w:proofErr w:type="spellEnd"/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 and Techniques, Penguin Books. </w:t>
      </w:r>
    </w:p>
    <w:p xmlns:wp14="http://schemas.microsoft.com/office/word/2010/wordml" w:rsidRPr="00D642C5" w:rsidR="00D642C5" w:rsidP="00D642C5" w:rsidRDefault="00D642C5" w14:paraId="3D0FBE7E" wp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val="en-US" w:eastAsia="da-DK"/>
        </w:rPr>
      </w:pPr>
      <w:r w:rsidRPr="00D642C5">
        <w:rPr>
          <w:rFonts w:ascii="TimesNewRomanPSMT" w:hAnsi="TimesNewRomanPSMT" w:eastAsia="Times New Roman" w:cs="Times New Roman"/>
          <w:lang w:val="en-US" w:eastAsia="da-DK"/>
        </w:rPr>
        <w:t>10</w:t>
      </w:r>
      <w:r w:rsidRPr="00D642C5">
        <w:rPr>
          <w:rFonts w:ascii="TimesNewRomanPSMT" w:hAnsi="TimesNewRomanPSMT" w:eastAsia="Times New Roman" w:cs="Times New Roman"/>
          <w:lang w:val="en-US" w:eastAsia="da-DK"/>
        </w:rPr>
        <w:br/>
      </w:r>
      <w:proofErr w:type="spellStart"/>
      <w:r w:rsidRPr="00D642C5">
        <w:rPr>
          <w:rFonts w:ascii="TimesNewRomanPSMT" w:hAnsi="TimesNewRomanPSMT" w:eastAsia="Times New Roman" w:cs="Times New Roman"/>
          <w:lang w:val="en-US" w:eastAsia="da-DK"/>
        </w:rPr>
        <w:t>Ferrucchi</w:t>
      </w:r>
      <w:proofErr w:type="spellEnd"/>
      <w:r w:rsidRPr="00D642C5">
        <w:rPr>
          <w:rFonts w:ascii="TimesNewRomanPSMT" w:hAnsi="TimesNewRomanPSMT" w:eastAsia="Times New Roman" w:cs="Times New Roman"/>
          <w:lang w:val="en-US" w:eastAsia="da-DK"/>
        </w:rPr>
        <w:t>, Piero (1982)</w:t>
      </w:r>
      <w:proofErr w:type="gramStart"/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: </w:t>
      </w:r>
      <w:r w:rsidRPr="00D642C5">
        <w:rPr>
          <w:rFonts w:ascii="TimesNewRomanPS" w:hAnsi="TimesNewRomanPS" w:eastAsia="Times New Roman" w:cs="Times New Roman"/>
          <w:i/>
          <w:iCs/>
          <w:lang w:val="en-US" w:eastAsia="da-DK"/>
        </w:rPr>
        <w:t>”Self</w:t>
      </w:r>
      <w:proofErr w:type="gramEnd"/>
      <w:r w:rsidRPr="00D642C5">
        <w:rPr>
          <w:rFonts w:ascii="TimesNewRomanPS" w:hAnsi="TimesNewRomanPS" w:eastAsia="Times New Roman" w:cs="Times New Roman"/>
          <w:i/>
          <w:iCs/>
          <w:lang w:val="en-US" w:eastAsia="da-DK"/>
        </w:rPr>
        <w:t xml:space="preserve">- Identification” </w:t>
      </w:r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I: ”What we may be” Techniques for Psychological and Spiritual Growth through </w:t>
      </w:r>
      <w:proofErr w:type="spellStart"/>
      <w:r w:rsidRPr="00D642C5">
        <w:rPr>
          <w:rFonts w:ascii="TimesNewRomanPSMT" w:hAnsi="TimesNewRomanPSMT" w:eastAsia="Times New Roman" w:cs="Times New Roman"/>
          <w:lang w:val="en-US" w:eastAsia="da-DK"/>
        </w:rPr>
        <w:t>Psychosyntesis</w:t>
      </w:r>
      <w:proofErr w:type="spellEnd"/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, St. </w:t>
      </w:r>
      <w:proofErr w:type="spellStart"/>
      <w:r w:rsidRPr="00D642C5">
        <w:rPr>
          <w:rFonts w:ascii="TimesNewRomanPSMT" w:hAnsi="TimesNewRomanPSMT" w:eastAsia="Times New Roman" w:cs="Times New Roman"/>
          <w:lang w:val="en-US" w:eastAsia="da-DK"/>
        </w:rPr>
        <w:t>Martins</w:t>
      </w:r>
      <w:proofErr w:type="spellEnd"/>
      <w:r w:rsidRPr="00D642C5">
        <w:rPr>
          <w:rFonts w:ascii="TimesNewRomanPSMT" w:hAnsi="TimesNewRomanPSMT" w:eastAsia="Times New Roman" w:cs="Times New Roman"/>
          <w:lang w:val="en-US" w:eastAsia="da-DK"/>
        </w:rPr>
        <w:t xml:space="preserve"> press, Los Angeles. </w:t>
      </w:r>
    </w:p>
    <w:p xmlns:wp14="http://schemas.microsoft.com/office/word/2010/wordml" w:rsidRPr="00D642C5" w:rsidR="00D642C5" w:rsidP="00D642C5" w:rsidRDefault="00D642C5" w14:paraId="6EF545B9" wp14:textId="77777777">
      <w:pPr>
        <w:rPr>
          <w:rFonts w:ascii="Times New Roman" w:hAnsi="Times New Roman" w:eastAsia="Times New Roman" w:cs="Times New Roman"/>
          <w:lang w:eastAsia="da-DK"/>
        </w:rPr>
      </w:pPr>
      <w:r w:rsidRPr="00D642C5">
        <w:rPr>
          <w:rFonts w:ascii="Times New Roman" w:hAnsi="Times New Roman" w:eastAsia="Times New Roman" w:cs="Times New Roman"/>
          <w:lang w:eastAsia="da-DK"/>
        </w:rPr>
        <w:lastRenderedPageBreak/>
        <w:fldChar w:fldCharType="begin"/>
      </w:r>
      <w:r w:rsidRPr="00D642C5">
        <w:rPr>
          <w:rFonts w:ascii="Times New Roman" w:hAnsi="Times New Roman" w:eastAsia="Times New Roman" w:cs="Times New Roman"/>
          <w:lang w:eastAsia="da-DK"/>
        </w:rPr>
        <w:instrText xml:space="preserve"> INCLUDEPICTURE "/var/folders/66/ll3nb30d5f5f8_2_63s_4d140000gn/T/com.microsoft.Word/WebArchiveCopyPasteTempFiles/page1image35728640" \* MERGEFORMATINET </w:instrText>
      </w:r>
      <w:r w:rsidRPr="00D642C5">
        <w:rPr>
          <w:rFonts w:ascii="Times New Roman" w:hAnsi="Times New Roman" w:eastAsia="Times New Roman" w:cs="Times New Roman"/>
          <w:lang w:eastAsia="da-DK"/>
        </w:rPr>
        <w:fldChar w:fldCharType="separate"/>
      </w:r>
      <w:r w:rsidRPr="00D642C5">
        <w:rPr>
          <w:rFonts w:ascii="Times New Roman" w:hAnsi="Times New Roman" w:eastAsia="Times New Roman" w:cs="Times New Roman"/>
          <w:noProof/>
          <w:lang w:eastAsia="da-DK"/>
        </w:rPr>
        <w:drawing>
          <wp:inline xmlns:wp14="http://schemas.microsoft.com/office/word/2010/wordprocessingDrawing" distT="0" distB="0" distL="0" distR="0" wp14:anchorId="3F38A13C" wp14:editId="7777777">
            <wp:extent cx="5984240" cy="163830"/>
            <wp:effectExtent l="0" t="0" r="0" b="0"/>
            <wp:docPr id="2" name="Billede 2" descr="page1image3572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7286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2C5">
        <w:rPr>
          <w:rFonts w:ascii="Times New Roman" w:hAnsi="Times New Roman" w:eastAsia="Times New Roman" w:cs="Times New Roman"/>
          <w:lang w:eastAsia="da-DK"/>
        </w:rPr>
        <w:fldChar w:fldCharType="end"/>
      </w:r>
    </w:p>
    <w:p xmlns:wp14="http://schemas.microsoft.com/office/word/2010/wordml" w:rsidRPr="00D642C5" w:rsidR="00D642C5" w:rsidP="793CFC10" w:rsidRDefault="00D642C5" w14:paraId="2EF3C7D6" wp14:textId="5E1FFC60">
      <w:pPr>
        <w:spacing w:before="100" w:beforeAutospacing="on" w:after="100" w:afterAutospacing="on"/>
        <w:rPr>
          <w:rFonts w:ascii="Times New Roman" w:hAnsi="Times New Roman" w:eastAsia="Times New Roman" w:cs="Times New Roman"/>
          <w:lang w:val="en-US" w:eastAsia="da-DK"/>
        </w:rPr>
      </w:pPr>
      <w:bookmarkStart w:name="_GoBack" w:id="0"/>
      <w:bookmarkEnd w:id="0"/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11 </w:t>
      </w:r>
    </w:p>
    <w:p xmlns:wp14="http://schemas.microsoft.com/office/word/2010/wordml" w:rsidRPr="00D642C5" w:rsidR="00D642C5" w:rsidP="793CFC10" w:rsidRDefault="00D642C5" w14:paraId="49FC25D7" wp14:textId="5EF10489">
      <w:pPr>
        <w:spacing w:before="100" w:beforeAutospacing="on" w:after="100" w:afterAutospacing="on"/>
        <w:rPr>
          <w:rFonts w:ascii="Times New Roman" w:hAnsi="Times New Roman" w:eastAsia="Times New Roman" w:cs="Times New Roman"/>
          <w:lang w:val="en-US" w:eastAsia="da-DK"/>
        </w:rPr>
      </w:pP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Skoglund, Kent (1995): </w:t>
      </w:r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“Movements for inner development. From </w:t>
      </w:r>
      <w:proofErr w:type="spellStart"/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>Tái</w:t>
      </w:r>
      <w:proofErr w:type="spellEnd"/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 chi </w:t>
      </w:r>
      <w:proofErr w:type="spellStart"/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>chuan</w:t>
      </w:r>
      <w:proofErr w:type="spellEnd"/>
      <w:r w:rsidRPr="793CFC10" w:rsidR="793CFC10">
        <w:rPr>
          <w:rFonts w:ascii="TimesNewRomanPS" w:hAnsi="TimesNewRomanPS" w:eastAsia="Times New Roman" w:cs="Times New Roman"/>
          <w:i w:val="1"/>
          <w:iCs w:val="1"/>
          <w:lang w:val="en-US" w:eastAsia="da-DK"/>
        </w:rPr>
        <w:t xml:space="preserve"> to Body Awareness therapy”</w:t>
      </w: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, </w:t>
      </w:r>
      <w:proofErr w:type="spellStart"/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Kongresindlæg</w:t>
      </w:r>
      <w:proofErr w:type="spellEnd"/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 xml:space="preserve">: Culture and Health Conference WHO, Norwegian National Commision for UNESCO, Oslo. </w:t>
      </w:r>
    </w:p>
    <w:p w:rsidR="793CFC10" w:rsidP="793CFC10" w:rsidRDefault="793CFC10" w14:paraId="4500565E" w14:textId="51023614">
      <w:pPr>
        <w:pStyle w:val="Normal"/>
        <w:spacing w:beforeAutospacing="on" w:afterAutospacing="on"/>
        <w:rPr>
          <w:rFonts w:ascii="TimesNewRomanPSMT" w:hAnsi="TimesNewRomanPSMT" w:eastAsia="Times New Roman" w:cs="Times New Roman"/>
          <w:lang w:val="en-US" w:eastAsia="da-DK"/>
        </w:rPr>
      </w:pPr>
      <w:r w:rsidRPr="793CFC10" w:rsidR="793CFC10">
        <w:rPr>
          <w:rFonts w:ascii="TimesNewRomanPSMT" w:hAnsi="TimesNewRomanPSMT" w:eastAsia="Times New Roman" w:cs="Times New Roman"/>
          <w:lang w:val="en-US" w:eastAsia="da-DK"/>
        </w:rPr>
        <w:t>12</w:t>
      </w:r>
    </w:p>
    <w:p w:rsidR="793CFC10" w:rsidP="793CFC10" w:rsidRDefault="793CFC10" w14:paraId="3D588894" w14:textId="0455F1F9">
      <w:pPr>
        <w:pStyle w:val="Normal"/>
        <w:spacing w:beforeAutospacing="on" w:afterAutospacing="on"/>
        <w:rPr>
          <w:rFonts w:ascii="Times New Roman" w:hAnsi="Times New Roman" w:eastAsia="Times New Roman" w:cs="Times New Roman"/>
          <w:lang w:val="en-US" w:eastAsia="da-DK"/>
        </w:rPr>
      </w:pPr>
      <w:proofErr w:type="spellStart"/>
      <w:r w:rsidRPr="793CFC10" w:rsidR="793CFC10">
        <w:rPr>
          <w:rFonts w:ascii="TimesNewRomanPSMT" w:hAnsi="TimesNewRomanPSMT" w:eastAsia="TimesNewRomanPSMT" w:cs="TimesNewRomanPSMT"/>
          <w:noProof w:val="0"/>
          <w:sz w:val="24"/>
          <w:szCs w:val="24"/>
          <w:lang w:val="en-US"/>
        </w:rPr>
        <w:t>Kjölstad</w:t>
      </w:r>
      <w:proofErr w:type="spellEnd"/>
      <w:r w:rsidRPr="793CFC10" w:rsidR="793CFC10">
        <w:rPr>
          <w:rFonts w:ascii="TimesNewRomanPSMT" w:hAnsi="TimesNewRomanPSMT" w:eastAsia="TimesNewRomanPSMT" w:cs="TimesNewRomanPSMT"/>
          <w:noProof w:val="0"/>
          <w:sz w:val="24"/>
          <w:szCs w:val="24"/>
          <w:lang w:val="en-US"/>
        </w:rPr>
        <w:t xml:space="preserve">, G.; Gyllensten, A.L. &amp; Gard, G. (2020): Body awareness in healthy subjects – a qualitative </w:t>
      </w:r>
      <w:proofErr w:type="spellStart"/>
      <w:r w:rsidRPr="793CFC10" w:rsidR="793CFC10">
        <w:rPr>
          <w:rFonts w:ascii="TimesNewRomanPSMT" w:hAnsi="TimesNewRomanPSMT" w:eastAsia="TimesNewRomanPSMT" w:cs="TimesNewRomanPSMT"/>
          <w:i w:val="0"/>
          <w:iCs w:val="0"/>
          <w:noProof w:val="0"/>
          <w:sz w:val="24"/>
          <w:szCs w:val="24"/>
          <w:lang w:val="en-US"/>
        </w:rPr>
        <w:t>study</w:t>
      </w:r>
      <w:r w:rsidRPr="793CFC10" w:rsidR="793CFC10">
        <w:rPr>
          <w:rFonts w:ascii="TimesNewRomanPSMT" w:hAnsi="TimesNewRomanPSMT" w:eastAsia="TimesNewRomanPSMT" w:cs="TimesNewRomanPSMT"/>
          <w:i w:val="1"/>
          <w:iCs w:val="1"/>
          <w:noProof w:val="0"/>
          <w:sz w:val="24"/>
          <w:szCs w:val="24"/>
          <w:lang w:val="en-US"/>
        </w:rPr>
        <w:t>.</w:t>
      </w:r>
      <w:r w:rsidRPr="793CFC10" w:rsidR="793CFC10">
        <w:rPr>
          <w:rFonts w:ascii="TimesNewRomanPSMT" w:hAnsi="TimesNewRomanPSMT" w:eastAsia="TimesNewRomanPSMT" w:cs="TimesNewRomanPSMT"/>
          <w:i w:val="0"/>
          <w:iCs w:val="0"/>
          <w:noProof w:val="0"/>
          <w:sz w:val="24"/>
          <w:szCs w:val="24"/>
          <w:lang w:val="en-US"/>
        </w:rPr>
        <w:t>I</w:t>
      </w:r>
      <w:proofErr w:type="spellEnd"/>
      <w:r w:rsidRPr="793CFC10" w:rsidR="793CFC10">
        <w:rPr>
          <w:rFonts w:ascii="TimesNewRomanPSMT" w:hAnsi="TimesNewRomanPSMT" w:eastAsia="TimesNewRomanPSMT" w:cs="TimesNewRomanPSMT"/>
          <w:i w:val="0"/>
          <w:iCs w:val="0"/>
          <w:noProof w:val="0"/>
          <w:sz w:val="24"/>
          <w:szCs w:val="24"/>
          <w:lang w:val="en-US"/>
        </w:rPr>
        <w:t xml:space="preserve">: </w:t>
      </w:r>
      <w:r w:rsidRPr="793CFC10" w:rsidR="793CFC10">
        <w:rPr>
          <w:rFonts w:ascii="TimesNewRomanPSMT" w:hAnsi="TimesNewRomanPSMT" w:eastAsia="TimesNewRomanPSMT" w:cs="TimesNewRomanPSMT"/>
          <w:i w:val="1"/>
          <w:iCs w:val="1"/>
          <w:noProof w:val="0"/>
          <w:sz w:val="24"/>
          <w:szCs w:val="24"/>
          <w:lang w:val="en-US"/>
        </w:rPr>
        <w:t xml:space="preserve">European Journal of Physiotherapy. </w:t>
      </w:r>
      <w:r w:rsidRPr="793CFC10" w:rsidR="793CFC10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3A3A3A"/>
          <w:sz w:val="22"/>
          <w:szCs w:val="22"/>
          <w:lang w:val="en-US"/>
        </w:rPr>
        <w:t xml:space="preserve">DOI: </w:t>
      </w:r>
      <w:r w:rsidRPr="793CFC10" w:rsidR="793CFC10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3A3A3A"/>
          <w:sz w:val="22"/>
          <w:szCs w:val="22"/>
          <w:lang w:val="en-US"/>
        </w:rPr>
        <w:t>10.1080/21679169.2020.1845792</w:t>
      </w:r>
    </w:p>
    <w:p w:rsidR="793CFC10" w:rsidP="793CFC10" w:rsidRDefault="793CFC10" w14:paraId="49D8B665" w14:textId="5E7957DF">
      <w:pPr>
        <w:pStyle w:val="Normal"/>
        <w:spacing w:beforeAutospacing="on" w:afterAutospacing="on"/>
        <w:rPr>
          <w:rFonts w:ascii="TimesNewRomanPSMT" w:hAnsi="TimesNewRomanPSMT" w:eastAsia="Times New Roman" w:cs="Times New Roman"/>
          <w:lang w:val="en-US" w:eastAsia="da-DK"/>
        </w:rPr>
      </w:pPr>
    </w:p>
    <w:p w:rsidR="793CFC10" w:rsidP="793CFC10" w:rsidRDefault="793CFC10" w14:paraId="7628D700" w14:textId="2015240D">
      <w:pPr>
        <w:pStyle w:val="Normal"/>
        <w:spacing w:beforeAutospacing="on" w:afterAutospacing="on"/>
        <w:rPr>
          <w:rFonts w:ascii="TimesNewRomanPSMT" w:hAnsi="TimesNewRomanPSMT" w:eastAsia="Times New Roman" w:cs="Times New Roman"/>
          <w:lang w:val="en-US" w:eastAsia="da-DK"/>
        </w:rPr>
      </w:pPr>
    </w:p>
    <w:p xmlns:wp14="http://schemas.microsoft.com/office/word/2010/wordml" w:rsidRPr="00D642C5" w:rsidR="0074620E" w:rsidRDefault="00D642C5" w14:paraId="672A6659" wp14:textId="77777777">
      <w:pPr>
        <w:rPr>
          <w:lang w:val="en-US"/>
        </w:rPr>
      </w:pPr>
    </w:p>
    <w:sectPr w:rsidRPr="00D642C5" w:rsidR="0074620E" w:rsidSect="000A07DD">
      <w:pgSz w:w="11900" w:h="16840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8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C5"/>
    <w:rsid w:val="000A07DD"/>
    <w:rsid w:val="002F042A"/>
    <w:rsid w:val="00D642C5"/>
    <w:rsid w:val="793CF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95378C"/>
  <w14:defaultImageDpi w14:val="32767"/>
  <w15:chartTrackingRefBased/>
  <w15:docId w15:val="{3C1CE580-B772-4B47-96B5-7B8B78CD96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2C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kirsten nissen</dc:creator>
  <keywords/>
  <dc:description/>
  <lastModifiedBy>Jonna Jensen</lastModifiedBy>
  <revision>2</revision>
  <dcterms:created xsi:type="dcterms:W3CDTF">2020-07-04T17:58:00.0000000Z</dcterms:created>
  <dcterms:modified xsi:type="dcterms:W3CDTF">2021-01-15T13:29:31.4827215Z</dcterms:modified>
</coreProperties>
</file>